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2607"/>
        <w:gridCol w:w="1362"/>
        <w:gridCol w:w="2977"/>
        <w:gridCol w:w="1985"/>
        <w:gridCol w:w="2551"/>
      </w:tblGrid>
      <w:tr w:rsidR="007D1BDC" w14:paraId="118C5A39" w14:textId="77777777" w:rsidTr="007D1BDC">
        <w:trPr>
          <w:trHeight w:val="3260"/>
        </w:trPr>
        <w:tc>
          <w:tcPr>
            <w:tcW w:w="3969" w:type="dxa"/>
            <w:gridSpan w:val="2"/>
          </w:tcPr>
          <w:p w14:paraId="49A453A9" w14:textId="7A4A6816" w:rsidR="00F06832" w:rsidRDefault="007D1BDC">
            <w:r>
              <w:rPr>
                <w:noProof/>
              </w:rPr>
              <w:drawing>
                <wp:inline distT="0" distB="0" distL="0" distR="0" wp14:anchorId="13881BD7" wp14:editId="5E0BC4D9">
                  <wp:extent cx="2355215" cy="1817581"/>
                  <wp:effectExtent l="0" t="0" r="698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27" cy="183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66501C6" w14:textId="1D50166C" w:rsidR="00F06832" w:rsidRPr="00506C3E" w:rsidRDefault="000938D6" w:rsidP="000938D6">
            <w:pPr>
              <w:jc w:val="center"/>
              <w:rPr>
                <w:b/>
                <w:bCs/>
                <w:u w:val="single"/>
              </w:rPr>
            </w:pPr>
            <w:r w:rsidRPr="00506C3E">
              <w:rPr>
                <w:b/>
                <w:bCs/>
                <w:u w:val="single"/>
              </w:rPr>
              <w:t xml:space="preserve">Levi </w:t>
            </w:r>
            <w:r w:rsidR="00F15343">
              <w:rPr>
                <w:b/>
                <w:bCs/>
                <w:u w:val="single"/>
              </w:rPr>
              <w:t>S</w:t>
            </w:r>
            <w:r w:rsidRPr="00506C3E">
              <w:rPr>
                <w:b/>
                <w:bCs/>
                <w:u w:val="single"/>
              </w:rPr>
              <w:t>chroef</w:t>
            </w:r>
          </w:p>
          <w:p w14:paraId="36F2FF87" w14:textId="1CA66A65" w:rsidR="000938D6" w:rsidRDefault="000938D6" w:rsidP="000938D6">
            <w:proofErr w:type="spellStart"/>
            <w:r>
              <w:t>Primary</w:t>
            </w:r>
            <w:proofErr w:type="spellEnd"/>
            <w:r>
              <w:t xml:space="preserve"> Persona</w:t>
            </w:r>
          </w:p>
          <w:p w14:paraId="374C75FE" w14:textId="77777777" w:rsidR="000938D6" w:rsidRDefault="000938D6" w:rsidP="000938D6"/>
          <w:p w14:paraId="27F66630" w14:textId="396D5942" w:rsidR="000938D6" w:rsidRDefault="000938D6" w:rsidP="000938D6">
            <w:r>
              <w:t>Moeder: “voor mijn kind is het belangenrijk om een veilige stoel te hebben</w:t>
            </w:r>
            <w:r w:rsidR="00506C3E">
              <w:t xml:space="preserve"> die genoeg klein is om op te zitten voor hem.</w:t>
            </w:r>
            <w:r w:rsidR="006A2F46">
              <w:t xml:space="preserve"> En een die mee op vakantie kan</w:t>
            </w:r>
            <w:r>
              <w:t xml:space="preserve"> </w:t>
            </w:r>
            <w:r w:rsidR="00506C3E">
              <w:t>H</w:t>
            </w:r>
            <w:r>
              <w:t>et liefst zonder scherpe randen en hoeken zodat het niks kapot kan maken”</w:t>
            </w:r>
          </w:p>
          <w:p w14:paraId="402A598E" w14:textId="55303F23" w:rsidR="000938D6" w:rsidRPr="000938D6" w:rsidRDefault="000938D6" w:rsidP="000938D6"/>
        </w:tc>
        <w:tc>
          <w:tcPr>
            <w:tcW w:w="4536" w:type="dxa"/>
            <w:gridSpan w:val="2"/>
          </w:tcPr>
          <w:p w14:paraId="3FDF1A27" w14:textId="77777777" w:rsidR="00F06832" w:rsidRPr="00506C3E" w:rsidRDefault="00506C3E">
            <w:pPr>
              <w:rPr>
                <w:b/>
                <w:bCs/>
              </w:rPr>
            </w:pPr>
            <w:r w:rsidRPr="00506C3E">
              <w:rPr>
                <w:b/>
                <w:bCs/>
              </w:rPr>
              <w:t>Gebruik kinderstoel</w:t>
            </w:r>
          </w:p>
          <w:p w14:paraId="7B4A9F41" w14:textId="77777777" w:rsidR="00506C3E" w:rsidRDefault="00506C3E"/>
          <w:p w14:paraId="33BA6A4A" w14:textId="35D17E3A" w:rsidR="00506C3E" w:rsidRDefault="00506C3E">
            <w:r>
              <w:t>Gebruikt de stoel vooral om te eten en uit te rusten.</w:t>
            </w:r>
            <w:r w:rsidR="00D60A56">
              <w:t xml:space="preserve"> Stoel word ook gebruikt om mee te nemen tijdens het rijzen.</w:t>
            </w:r>
          </w:p>
        </w:tc>
      </w:tr>
      <w:tr w:rsidR="007D1BDC" w14:paraId="0A534D13" w14:textId="77777777" w:rsidTr="006A2F46">
        <w:trPr>
          <w:trHeight w:val="273"/>
        </w:trPr>
        <w:tc>
          <w:tcPr>
            <w:tcW w:w="3969" w:type="dxa"/>
            <w:gridSpan w:val="2"/>
          </w:tcPr>
          <w:p w14:paraId="506DFF2B" w14:textId="4B0867D3" w:rsidR="006A2F46" w:rsidRDefault="006A2F46">
            <w:proofErr w:type="spellStart"/>
            <w:r>
              <w:t>Demografiesche</w:t>
            </w:r>
            <w:proofErr w:type="spellEnd"/>
            <w:r>
              <w:t xml:space="preserve"> informatie</w:t>
            </w:r>
          </w:p>
        </w:tc>
        <w:tc>
          <w:tcPr>
            <w:tcW w:w="2977" w:type="dxa"/>
            <w:vMerge w:val="restart"/>
          </w:tcPr>
          <w:p w14:paraId="61978C34" w14:textId="566F57E6" w:rsidR="006A2F46" w:rsidRPr="006A2F46" w:rsidRDefault="006A2F46">
            <w:pPr>
              <w:rPr>
                <w:b/>
                <w:bCs/>
              </w:rPr>
            </w:pPr>
            <w:r w:rsidRPr="00506C3E">
              <w:rPr>
                <w:b/>
                <w:bCs/>
              </w:rPr>
              <w:t>Doelen en behoeftes</w:t>
            </w:r>
          </w:p>
          <w:p w14:paraId="3C18163C" w14:textId="77777777" w:rsidR="006A2F46" w:rsidRDefault="006A2F46" w:rsidP="006A2F4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A2F46">
              <w:rPr>
                <w:sz w:val="18"/>
                <w:szCs w:val="18"/>
              </w:rPr>
              <w:t>Makkelijk op de stoel kunnen zitten</w:t>
            </w:r>
          </w:p>
          <w:p w14:paraId="0FEF22BD" w14:textId="4A69C31F" w:rsidR="006A2F46" w:rsidRDefault="006A2F46" w:rsidP="006A2F4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Geen scherpe randen op de stoel</w:t>
            </w:r>
          </w:p>
          <w:p w14:paraId="14625080" w14:textId="24ECF612" w:rsidR="006A2F46" w:rsidRDefault="006A2F46" w:rsidP="006A2F4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Geen puntige hoeken op de stoel</w:t>
            </w:r>
          </w:p>
          <w:p w14:paraId="28267D22" w14:textId="77777777" w:rsidR="006A2F46" w:rsidRDefault="006A2F46" w:rsidP="006A2F4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Lichte stoel</w:t>
            </w:r>
          </w:p>
          <w:p w14:paraId="638126C5" w14:textId="61A0787F" w:rsidR="006A2F46" w:rsidRDefault="006A2F46" w:rsidP="006A2F4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Makkelijk te verplaatsen stoel</w:t>
            </w:r>
          </w:p>
          <w:p w14:paraId="26E2F2E2" w14:textId="7A138BEF" w:rsidR="006A2F46" w:rsidRPr="006A2F46" w:rsidRDefault="006A2F46" w:rsidP="006A2F4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Makkelijk te poetsen stoel</w:t>
            </w:r>
          </w:p>
        </w:tc>
        <w:tc>
          <w:tcPr>
            <w:tcW w:w="1985" w:type="dxa"/>
            <w:vMerge w:val="restart"/>
          </w:tcPr>
          <w:p w14:paraId="0C2F6D23" w14:textId="77777777" w:rsidR="006A2F46" w:rsidRDefault="006A2F46">
            <w:pPr>
              <w:rPr>
                <w:b/>
                <w:bCs/>
              </w:rPr>
            </w:pPr>
            <w:r w:rsidRPr="006A2F46">
              <w:rPr>
                <w:b/>
                <w:bCs/>
              </w:rPr>
              <w:t>Gedrag kind:</w:t>
            </w:r>
          </w:p>
          <w:p w14:paraId="116B36C7" w14:textId="68FE3BDF" w:rsidR="006A2F46" w:rsidRDefault="006A2F46" w:rsidP="006A2F4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</w:t>
            </w:r>
          </w:p>
          <w:p w14:paraId="73A2CE72" w14:textId="16F52DF2" w:rsidR="006A2F46" w:rsidRDefault="006A2F46" w:rsidP="006A2F4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Aanwezig</w:t>
            </w:r>
          </w:p>
          <w:p w14:paraId="282675D5" w14:textId="77777777" w:rsidR="006A2F46" w:rsidRDefault="006A2F46" w:rsidP="006A2F4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Altijd aan het bewegen</w:t>
            </w:r>
          </w:p>
          <w:p w14:paraId="542BA006" w14:textId="77777777" w:rsidR="006A2F46" w:rsidRDefault="006A2F46" w:rsidP="006A2F4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Rommelig </w:t>
            </w:r>
          </w:p>
          <w:p w14:paraId="06689CF3" w14:textId="6D530625" w:rsidR="006A2F46" w:rsidRDefault="006A2F46" w:rsidP="006A2F4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Slordig</w:t>
            </w:r>
          </w:p>
          <w:p w14:paraId="66FEB039" w14:textId="7C6504B0" w:rsidR="006A2F46" w:rsidRPr="006A2F46" w:rsidRDefault="006A2F46" w:rsidP="006A2F4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Speelt graag</w:t>
            </w:r>
          </w:p>
        </w:tc>
        <w:tc>
          <w:tcPr>
            <w:tcW w:w="2551" w:type="dxa"/>
            <w:vMerge w:val="restart"/>
          </w:tcPr>
          <w:p w14:paraId="7CEFC1B7" w14:textId="77777777" w:rsidR="006A2F46" w:rsidRDefault="006A2F46">
            <w:pPr>
              <w:rPr>
                <w:b/>
                <w:bCs/>
              </w:rPr>
            </w:pPr>
            <w:r w:rsidRPr="006A2F46">
              <w:rPr>
                <w:b/>
                <w:bCs/>
              </w:rPr>
              <w:t>gedrag ouders:</w:t>
            </w:r>
          </w:p>
          <w:p w14:paraId="27374391" w14:textId="0792C7E6" w:rsidR="006A2F46" w:rsidRDefault="006A2F46" w:rsidP="006A2F4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Vader houdt van auto’s </w:t>
            </w:r>
          </w:p>
          <w:p w14:paraId="7610E33B" w14:textId="77777777" w:rsidR="006A2F46" w:rsidRDefault="006A2F46" w:rsidP="006A2F4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Moeder houdt van muziek</w:t>
            </w:r>
          </w:p>
          <w:p w14:paraId="43688654" w14:textId="77777777" w:rsidR="006A2F46" w:rsidRDefault="006A2F46" w:rsidP="006A2F4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Houden van reizen</w:t>
            </w:r>
          </w:p>
          <w:p w14:paraId="6B8C8EE8" w14:textId="7E10A709" w:rsidR="006A2F46" w:rsidRPr="006A2F46" w:rsidRDefault="006A2F46" w:rsidP="006A2F46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Allebei avontuurlijk </w:t>
            </w:r>
          </w:p>
        </w:tc>
      </w:tr>
      <w:tr w:rsidR="007D1BDC" w14:paraId="19D41C3D" w14:textId="77777777" w:rsidTr="006A2F46">
        <w:trPr>
          <w:trHeight w:val="159"/>
        </w:trPr>
        <w:tc>
          <w:tcPr>
            <w:tcW w:w="2607" w:type="dxa"/>
          </w:tcPr>
          <w:p w14:paraId="5D4C0EC5" w14:textId="0F44C8D7" w:rsidR="006A2F46" w:rsidRDefault="006A2F46">
            <w:r>
              <w:t>Leeftijd kind:</w:t>
            </w:r>
          </w:p>
        </w:tc>
        <w:tc>
          <w:tcPr>
            <w:tcW w:w="1362" w:type="dxa"/>
          </w:tcPr>
          <w:p w14:paraId="3A751776" w14:textId="69592F89" w:rsidR="006A2F46" w:rsidRDefault="006A2F46">
            <w:r>
              <w:t>2 jaar</w:t>
            </w:r>
          </w:p>
        </w:tc>
        <w:tc>
          <w:tcPr>
            <w:tcW w:w="2977" w:type="dxa"/>
            <w:vMerge/>
          </w:tcPr>
          <w:p w14:paraId="3911E01C" w14:textId="77777777" w:rsidR="006A2F46" w:rsidRDefault="006A2F46"/>
        </w:tc>
        <w:tc>
          <w:tcPr>
            <w:tcW w:w="1985" w:type="dxa"/>
            <w:vMerge/>
          </w:tcPr>
          <w:p w14:paraId="3FB3DC8B" w14:textId="77777777" w:rsidR="006A2F46" w:rsidRDefault="006A2F46"/>
        </w:tc>
        <w:tc>
          <w:tcPr>
            <w:tcW w:w="2551" w:type="dxa"/>
            <w:vMerge/>
          </w:tcPr>
          <w:p w14:paraId="7DCF6EA1" w14:textId="126ECCCF" w:rsidR="006A2F46" w:rsidRDefault="006A2F46"/>
        </w:tc>
      </w:tr>
      <w:tr w:rsidR="007D1BDC" w14:paraId="5CA4D879" w14:textId="77777777" w:rsidTr="006A2F46">
        <w:trPr>
          <w:trHeight w:val="159"/>
        </w:trPr>
        <w:tc>
          <w:tcPr>
            <w:tcW w:w="2607" w:type="dxa"/>
          </w:tcPr>
          <w:p w14:paraId="6DF44276" w14:textId="07C9BA32" w:rsidR="006A2F46" w:rsidRDefault="006A2F46">
            <w:r>
              <w:t>Leeftijd ouders:</w:t>
            </w:r>
          </w:p>
        </w:tc>
        <w:tc>
          <w:tcPr>
            <w:tcW w:w="1362" w:type="dxa"/>
          </w:tcPr>
          <w:p w14:paraId="4EA6A77F" w14:textId="691AA127" w:rsidR="006A2F46" w:rsidRDefault="006A2F46">
            <w:r>
              <w:t>30 en 33</w:t>
            </w:r>
          </w:p>
        </w:tc>
        <w:tc>
          <w:tcPr>
            <w:tcW w:w="2977" w:type="dxa"/>
            <w:vMerge/>
          </w:tcPr>
          <w:p w14:paraId="6A748C13" w14:textId="77777777" w:rsidR="006A2F46" w:rsidRDefault="006A2F46"/>
        </w:tc>
        <w:tc>
          <w:tcPr>
            <w:tcW w:w="1985" w:type="dxa"/>
            <w:vMerge/>
          </w:tcPr>
          <w:p w14:paraId="54A32928" w14:textId="77777777" w:rsidR="006A2F46" w:rsidRDefault="006A2F46"/>
        </w:tc>
        <w:tc>
          <w:tcPr>
            <w:tcW w:w="2551" w:type="dxa"/>
            <w:vMerge/>
          </w:tcPr>
          <w:p w14:paraId="142EA60C" w14:textId="79F55AA3" w:rsidR="006A2F46" w:rsidRDefault="006A2F46"/>
        </w:tc>
      </w:tr>
      <w:tr w:rsidR="007D1BDC" w14:paraId="7A6B0D62" w14:textId="77777777" w:rsidTr="006A2F46">
        <w:trPr>
          <w:trHeight w:val="578"/>
        </w:trPr>
        <w:tc>
          <w:tcPr>
            <w:tcW w:w="2607" w:type="dxa"/>
          </w:tcPr>
          <w:p w14:paraId="55344E54" w14:textId="77777777" w:rsidR="006A2F46" w:rsidRDefault="006A2F46">
            <w:r>
              <w:t>Beroep vader:</w:t>
            </w:r>
          </w:p>
          <w:p w14:paraId="5AC10FF9" w14:textId="167D8E56" w:rsidR="00F15343" w:rsidRDefault="00F15343">
            <w:r>
              <w:t>(Jan Schroef)</w:t>
            </w:r>
          </w:p>
        </w:tc>
        <w:tc>
          <w:tcPr>
            <w:tcW w:w="1362" w:type="dxa"/>
          </w:tcPr>
          <w:p w14:paraId="3B8EB726" w14:textId="48AA696B" w:rsidR="006A2F46" w:rsidRDefault="006A2F46">
            <w:r>
              <w:t>Piloot</w:t>
            </w:r>
          </w:p>
        </w:tc>
        <w:tc>
          <w:tcPr>
            <w:tcW w:w="2977" w:type="dxa"/>
            <w:vMerge/>
          </w:tcPr>
          <w:p w14:paraId="6D14FD20" w14:textId="77777777" w:rsidR="006A2F46" w:rsidRDefault="006A2F46"/>
        </w:tc>
        <w:tc>
          <w:tcPr>
            <w:tcW w:w="1985" w:type="dxa"/>
            <w:vMerge/>
          </w:tcPr>
          <w:p w14:paraId="0B092C4E" w14:textId="77777777" w:rsidR="006A2F46" w:rsidRDefault="006A2F46"/>
        </w:tc>
        <w:tc>
          <w:tcPr>
            <w:tcW w:w="2551" w:type="dxa"/>
            <w:vMerge/>
          </w:tcPr>
          <w:p w14:paraId="593FAA09" w14:textId="39EE6E45" w:rsidR="006A2F46" w:rsidRDefault="006A2F46"/>
        </w:tc>
      </w:tr>
      <w:tr w:rsidR="007D1BDC" w14:paraId="09B527EA" w14:textId="77777777" w:rsidTr="006A2F46">
        <w:trPr>
          <w:trHeight w:val="558"/>
        </w:trPr>
        <w:tc>
          <w:tcPr>
            <w:tcW w:w="2607" w:type="dxa"/>
          </w:tcPr>
          <w:p w14:paraId="165FAF0C" w14:textId="77777777" w:rsidR="006A2F46" w:rsidRDefault="006A2F46">
            <w:r>
              <w:t>Beroep moeder:</w:t>
            </w:r>
          </w:p>
          <w:p w14:paraId="77ED5AF0" w14:textId="104CD08A" w:rsidR="00F15343" w:rsidRDefault="00F15343">
            <w:r>
              <w:t>(Petra Schroef)</w:t>
            </w:r>
          </w:p>
        </w:tc>
        <w:tc>
          <w:tcPr>
            <w:tcW w:w="1362" w:type="dxa"/>
          </w:tcPr>
          <w:p w14:paraId="67C6B095" w14:textId="373EAF81" w:rsidR="006A2F46" w:rsidRDefault="006A2F46">
            <w:r>
              <w:t xml:space="preserve">Lerares </w:t>
            </w:r>
          </w:p>
        </w:tc>
        <w:tc>
          <w:tcPr>
            <w:tcW w:w="2977" w:type="dxa"/>
            <w:vMerge/>
          </w:tcPr>
          <w:p w14:paraId="4C7126A9" w14:textId="77777777" w:rsidR="006A2F46" w:rsidRDefault="006A2F46"/>
        </w:tc>
        <w:tc>
          <w:tcPr>
            <w:tcW w:w="1985" w:type="dxa"/>
            <w:vMerge/>
          </w:tcPr>
          <w:p w14:paraId="465B5C3D" w14:textId="77777777" w:rsidR="006A2F46" w:rsidRDefault="006A2F46"/>
        </w:tc>
        <w:tc>
          <w:tcPr>
            <w:tcW w:w="2551" w:type="dxa"/>
            <w:vMerge/>
          </w:tcPr>
          <w:p w14:paraId="2BE4F5C4" w14:textId="338D1495" w:rsidR="006A2F46" w:rsidRDefault="006A2F46"/>
        </w:tc>
      </w:tr>
      <w:tr w:rsidR="007D1BDC" w14:paraId="3E9185D4" w14:textId="77777777" w:rsidTr="006A2F46">
        <w:trPr>
          <w:trHeight w:val="587"/>
        </w:trPr>
        <w:tc>
          <w:tcPr>
            <w:tcW w:w="2607" w:type="dxa"/>
          </w:tcPr>
          <w:p w14:paraId="146605D1" w14:textId="77777777" w:rsidR="006A2F46" w:rsidRDefault="006A2F46">
            <w:r>
              <w:t>Gezin:</w:t>
            </w:r>
          </w:p>
          <w:p w14:paraId="05C8E8F8" w14:textId="0A87BCE3" w:rsidR="006A2F46" w:rsidRDefault="006A2F46"/>
        </w:tc>
        <w:tc>
          <w:tcPr>
            <w:tcW w:w="1362" w:type="dxa"/>
          </w:tcPr>
          <w:p w14:paraId="079E24F9" w14:textId="4C3AE59E" w:rsidR="006A2F46" w:rsidRDefault="006A2F46">
            <w:r>
              <w:t>Vader moeder kind hond</w:t>
            </w:r>
          </w:p>
        </w:tc>
        <w:tc>
          <w:tcPr>
            <w:tcW w:w="2977" w:type="dxa"/>
            <w:vMerge/>
          </w:tcPr>
          <w:p w14:paraId="58FD24BF" w14:textId="77777777" w:rsidR="006A2F46" w:rsidRDefault="006A2F46"/>
        </w:tc>
        <w:tc>
          <w:tcPr>
            <w:tcW w:w="1985" w:type="dxa"/>
            <w:vMerge/>
          </w:tcPr>
          <w:p w14:paraId="03C4E4E0" w14:textId="77777777" w:rsidR="006A2F46" w:rsidRDefault="006A2F46"/>
        </w:tc>
        <w:tc>
          <w:tcPr>
            <w:tcW w:w="2551" w:type="dxa"/>
            <w:vMerge/>
          </w:tcPr>
          <w:p w14:paraId="02778763" w14:textId="08356734" w:rsidR="006A2F46" w:rsidRDefault="006A2F46"/>
        </w:tc>
      </w:tr>
      <w:tr w:rsidR="00506C3E" w14:paraId="7FD7513C" w14:textId="77777777" w:rsidTr="006A2F46">
        <w:trPr>
          <w:gridAfter w:val="3"/>
          <w:wAfter w:w="7513" w:type="dxa"/>
          <w:trHeight w:val="553"/>
        </w:trPr>
        <w:tc>
          <w:tcPr>
            <w:tcW w:w="2607" w:type="dxa"/>
          </w:tcPr>
          <w:p w14:paraId="1B7D1FC8" w14:textId="70049B9D" w:rsidR="00506C3E" w:rsidRDefault="00506C3E">
            <w:r>
              <w:t>Inkomen moeder:</w:t>
            </w:r>
          </w:p>
        </w:tc>
        <w:tc>
          <w:tcPr>
            <w:tcW w:w="1362" w:type="dxa"/>
          </w:tcPr>
          <w:p w14:paraId="2A38FEA5" w14:textId="23DCC05A" w:rsidR="00506C3E" w:rsidRDefault="00506C3E">
            <w:r>
              <w:t>€2740 bruto per maand</w:t>
            </w:r>
          </w:p>
        </w:tc>
      </w:tr>
      <w:tr w:rsidR="00506C3E" w14:paraId="1DB2BE3E" w14:textId="77777777" w:rsidTr="006A2F46">
        <w:trPr>
          <w:gridAfter w:val="3"/>
          <w:wAfter w:w="7513" w:type="dxa"/>
          <w:trHeight w:val="553"/>
        </w:trPr>
        <w:tc>
          <w:tcPr>
            <w:tcW w:w="2607" w:type="dxa"/>
          </w:tcPr>
          <w:p w14:paraId="31B665C5" w14:textId="25F960B5" w:rsidR="00506C3E" w:rsidRDefault="00506C3E">
            <w:r>
              <w:t>Inkomen vader:</w:t>
            </w:r>
          </w:p>
        </w:tc>
        <w:tc>
          <w:tcPr>
            <w:tcW w:w="1362" w:type="dxa"/>
          </w:tcPr>
          <w:p w14:paraId="3D6B10A1" w14:textId="19E940FD" w:rsidR="00506C3E" w:rsidRDefault="00506C3E">
            <w:r>
              <w:t>€3011 bruto per maand</w:t>
            </w:r>
          </w:p>
        </w:tc>
      </w:tr>
    </w:tbl>
    <w:p w14:paraId="65B85EB2" w14:textId="77777777" w:rsidR="00C7479D" w:rsidRDefault="00C7479D"/>
    <w:sectPr w:rsidR="00C7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A01C1"/>
    <w:multiLevelType w:val="hybridMultilevel"/>
    <w:tmpl w:val="0FA0D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0B35"/>
    <w:multiLevelType w:val="hybridMultilevel"/>
    <w:tmpl w:val="44C47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206C"/>
    <w:multiLevelType w:val="hybridMultilevel"/>
    <w:tmpl w:val="FC76D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E1E"/>
    <w:multiLevelType w:val="hybridMultilevel"/>
    <w:tmpl w:val="F68871A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12566F"/>
    <w:multiLevelType w:val="hybridMultilevel"/>
    <w:tmpl w:val="53BCD6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394E63"/>
    <w:multiLevelType w:val="hybridMultilevel"/>
    <w:tmpl w:val="EFECDC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4008B"/>
    <w:multiLevelType w:val="hybridMultilevel"/>
    <w:tmpl w:val="000409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32"/>
    <w:rsid w:val="00011A46"/>
    <w:rsid w:val="000938D6"/>
    <w:rsid w:val="00506C3E"/>
    <w:rsid w:val="006A2F46"/>
    <w:rsid w:val="007D1BDC"/>
    <w:rsid w:val="00C7479D"/>
    <w:rsid w:val="00D60A56"/>
    <w:rsid w:val="00F06832"/>
    <w:rsid w:val="00F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445"/>
  <w15:chartTrackingRefBased/>
  <w15:docId w15:val="{7B7B6270-8912-4692-88BF-089285E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2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31649124222</dc:creator>
  <cp:keywords/>
  <dc:description/>
  <cp:lastModifiedBy>31649124222</cp:lastModifiedBy>
  <cp:revision>6</cp:revision>
  <dcterms:created xsi:type="dcterms:W3CDTF">2020-09-07T09:04:00Z</dcterms:created>
  <dcterms:modified xsi:type="dcterms:W3CDTF">2020-09-07T09:50:00Z</dcterms:modified>
</cp:coreProperties>
</file>